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42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4921"/>
      </w:tblGrid>
      <w:tr w:rsidR="00AE4C57" w:rsidRPr="005709A5" w:rsidTr="005709A5">
        <w:trPr>
          <w:trHeight w:val="1773"/>
        </w:trPr>
        <w:tc>
          <w:tcPr>
            <w:tcW w:w="5508" w:type="dxa"/>
          </w:tcPr>
          <w:p w:rsidR="00AE4C57" w:rsidRPr="005709A5" w:rsidRDefault="00AE4C57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Обсуждено и принято на заседании</w:t>
            </w:r>
          </w:p>
          <w:p w:rsidR="00AE4C57" w:rsidRPr="005709A5" w:rsidRDefault="00AE4C57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педагогического совета</w:t>
            </w:r>
          </w:p>
          <w:p w:rsidR="00AE4C57" w:rsidRPr="005709A5" w:rsidRDefault="00AE4C57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Протокол №</w:t>
            </w:r>
            <w:r w:rsid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5</w:t>
            </w: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  от </w:t>
            </w:r>
            <w:r w:rsid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06.04.</w:t>
            </w: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20</w:t>
            </w:r>
            <w:r w:rsid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20г.</w:t>
            </w:r>
          </w:p>
          <w:p w:rsidR="00AE4C57" w:rsidRPr="005709A5" w:rsidRDefault="00AE4C57" w:rsidP="00934BB7">
            <w:pPr>
              <w:suppressAutoHyphens/>
              <w:autoSpaceDE w:val="0"/>
              <w:autoSpaceDN w:val="0"/>
              <w:adjustRightInd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Согласовано с</w:t>
            </w:r>
            <w:r w:rsidR="00934BB7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Советом родителей</w:t>
            </w:r>
          </w:p>
          <w:p w:rsidR="00AE4C57" w:rsidRPr="005709A5" w:rsidRDefault="005709A5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Протокол № 3</w:t>
            </w:r>
            <w:r w:rsidR="00AE4C57"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06.04.2020г.</w:t>
            </w:r>
          </w:p>
        </w:tc>
        <w:tc>
          <w:tcPr>
            <w:tcW w:w="4921" w:type="dxa"/>
          </w:tcPr>
          <w:p w:rsidR="00AE4C57" w:rsidRPr="005709A5" w:rsidRDefault="00AE4C57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Утверждаю</w:t>
            </w:r>
            <w:r w:rsid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:_________________</w:t>
            </w:r>
          </w:p>
          <w:p w:rsidR="005709A5" w:rsidRDefault="005709A5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Директор школы</w:t>
            </w:r>
            <w:r w:rsidR="00C93A02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Киселева Н.И.</w:t>
            </w:r>
          </w:p>
          <w:p w:rsidR="00AE4C57" w:rsidRPr="005709A5" w:rsidRDefault="005709A5" w:rsidP="005709A5">
            <w:pPr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</w:pPr>
            <w:r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</w:t>
            </w:r>
            <w:r w:rsidR="00AE4C57"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Приказ №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69</w:t>
            </w:r>
            <w:r w:rsidR="00AE4C57"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от 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06.04.</w:t>
            </w:r>
            <w:r w:rsidR="00AE4C57" w:rsidRPr="005709A5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 xml:space="preserve"> 20</w:t>
            </w:r>
            <w:r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ar-SA"/>
              </w:rPr>
              <w:t>20г.</w:t>
            </w:r>
          </w:p>
        </w:tc>
      </w:tr>
    </w:tbl>
    <w:p w:rsidR="00A14DEE" w:rsidRPr="005709A5" w:rsidRDefault="00A14DEE" w:rsidP="005709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A5" w:rsidRDefault="00D37B11" w:rsidP="005709A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</w:pPr>
      <w:r w:rsidRPr="005709A5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  <w:t xml:space="preserve">Положение </w:t>
      </w:r>
    </w:p>
    <w:p w:rsidR="0033387B" w:rsidRPr="005709A5" w:rsidRDefault="00D37B11" w:rsidP="005709A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</w:pPr>
      <w:r w:rsidRPr="005709A5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  <w:t>о летнем оздоровительном лагере с дневным пребыванием</w:t>
      </w:r>
    </w:p>
    <w:p w:rsidR="00D37B11" w:rsidRPr="005709A5" w:rsidRDefault="0033387B" w:rsidP="005709A5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</w:pPr>
      <w:r w:rsidRPr="005709A5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  <w:t>п</w:t>
      </w:r>
      <w:r w:rsidR="00D37B11" w:rsidRPr="005709A5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  <w:t>ри</w:t>
      </w:r>
      <w:r w:rsidR="005709A5">
        <w:rPr>
          <w:rFonts w:ascii="Times New Roman" w:hAnsi="Times New Roman" w:cs="Times New Roman"/>
          <w:b/>
          <w:bCs/>
          <w:color w:val="auto"/>
          <w:kern w:val="3"/>
          <w:sz w:val="28"/>
          <w:szCs w:val="28"/>
          <w:lang w:bidi="ar-SA"/>
        </w:rPr>
        <w:t xml:space="preserve"> </w:t>
      </w:r>
      <w:r w:rsidR="00D37B11" w:rsidRPr="005709A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  <w:t>муниципальном общеобразовательном учреждении</w:t>
      </w:r>
    </w:p>
    <w:p w:rsidR="00D37B11" w:rsidRPr="005709A5" w:rsidRDefault="005709A5" w:rsidP="005709A5">
      <w:pPr>
        <w:suppressAutoHyphens/>
        <w:autoSpaceDE w:val="0"/>
        <w:autoSpaceDN w:val="0"/>
        <w:adjustRightInd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  <w:t>Степноанненковской</w:t>
      </w:r>
      <w:r w:rsidR="00D37B11" w:rsidRPr="005709A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  <w:t xml:space="preserve"> средней школы</w:t>
      </w:r>
    </w:p>
    <w:p w:rsidR="0033387B" w:rsidRPr="005709A5" w:rsidRDefault="00D37B11" w:rsidP="005709A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</w:pPr>
      <w:r w:rsidRPr="005709A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  <w:t>муниципального образования «Цильнинский район»</w:t>
      </w:r>
    </w:p>
    <w:p w:rsidR="00D37B11" w:rsidRPr="005709A5" w:rsidRDefault="00D37B11" w:rsidP="005709A5">
      <w:pPr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</w:pPr>
      <w:r w:rsidRPr="005709A5">
        <w:rPr>
          <w:rFonts w:ascii="Times New Roman" w:eastAsia="SimSun" w:hAnsi="Times New Roman" w:cs="Times New Roman"/>
          <w:b/>
          <w:color w:val="auto"/>
          <w:kern w:val="3"/>
          <w:sz w:val="28"/>
          <w:szCs w:val="28"/>
          <w:lang w:eastAsia="zh-CN" w:bidi="ar-SA"/>
        </w:rPr>
        <w:t>Ульяновской области</w:t>
      </w:r>
    </w:p>
    <w:p w:rsidR="00D37B11" w:rsidRPr="005709A5" w:rsidRDefault="00D37B11" w:rsidP="005709A5">
      <w:pPr>
        <w:tabs>
          <w:tab w:val="right" w:leader="underscore" w:pos="64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7B11" w:rsidRPr="005709A5" w:rsidRDefault="00D37B11" w:rsidP="005709A5">
      <w:pPr>
        <w:tabs>
          <w:tab w:val="right" w:leader="underscore" w:pos="640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709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</w:t>
      </w:r>
      <w:r w:rsidRPr="005709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 Общие положения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9A5">
        <w:rPr>
          <w:rFonts w:ascii="Times New Roman" w:hAnsi="Times New Roman" w:cs="Times New Roman"/>
          <w:sz w:val="28"/>
          <w:szCs w:val="28"/>
        </w:rPr>
        <w:t>1. Настоящее положение о</w:t>
      </w:r>
      <w:r w:rsidR="00934BB7">
        <w:rPr>
          <w:rFonts w:ascii="Times New Roman" w:hAnsi="Times New Roman" w:cs="Times New Roman"/>
          <w:sz w:val="28"/>
          <w:szCs w:val="28"/>
        </w:rPr>
        <w:t xml:space="preserve"> </w:t>
      </w:r>
      <w:r w:rsidR="00D37B11" w:rsidRPr="005709A5">
        <w:rPr>
          <w:rFonts w:ascii="Times New Roman" w:hAnsi="Times New Roman" w:cs="Times New Roman"/>
          <w:sz w:val="28"/>
          <w:szCs w:val="28"/>
        </w:rPr>
        <w:t>лагере, организованном МОУ</w:t>
      </w:r>
      <w:r w:rsidR="00D37B11" w:rsidRPr="00934BB7">
        <w:rPr>
          <w:rFonts w:ascii="Times New Roman" w:hAnsi="Times New Roman" w:cs="Times New Roman"/>
          <w:sz w:val="28"/>
          <w:szCs w:val="28"/>
        </w:rPr>
        <w:t xml:space="preserve"> </w:t>
      </w:r>
      <w:r w:rsidR="00934BB7" w:rsidRPr="00934BB7">
        <w:rPr>
          <w:rFonts w:ascii="Times New Roman" w:eastAsia="SimSun" w:hAnsi="Times New Roman" w:cs="Times New Roman"/>
          <w:color w:val="auto"/>
          <w:kern w:val="3"/>
          <w:sz w:val="28"/>
          <w:szCs w:val="28"/>
          <w:lang w:eastAsia="zh-CN" w:bidi="ar-SA"/>
        </w:rPr>
        <w:t>Степноанненковской</w:t>
      </w:r>
      <w:r w:rsidR="00D37B11" w:rsidRPr="005709A5">
        <w:rPr>
          <w:rFonts w:ascii="Times New Roman" w:hAnsi="Times New Roman" w:cs="Times New Roman"/>
          <w:sz w:val="28"/>
          <w:szCs w:val="28"/>
        </w:rPr>
        <w:t xml:space="preserve"> средней школой, осуществляющей</w:t>
      </w:r>
      <w:r w:rsidRPr="005709A5">
        <w:rPr>
          <w:rFonts w:ascii="Times New Roman" w:hAnsi="Times New Roman" w:cs="Times New Roman"/>
          <w:sz w:val="28"/>
          <w:szCs w:val="28"/>
        </w:rPr>
        <w:t xml:space="preserve"> организацию отдыха и оздоровления обучающихся в каникулярное время (с </w:t>
      </w:r>
      <w:r w:rsidR="0033387B" w:rsidRPr="005709A5">
        <w:rPr>
          <w:rFonts w:ascii="Times New Roman" w:hAnsi="Times New Roman" w:cs="Times New Roman"/>
          <w:sz w:val="28"/>
          <w:szCs w:val="28"/>
        </w:rPr>
        <w:t>дневным пребыванием) (далее-</w:t>
      </w:r>
      <w:r w:rsidRPr="005709A5">
        <w:rPr>
          <w:rFonts w:ascii="Times New Roman" w:hAnsi="Times New Roman" w:cs="Times New Roman"/>
          <w:sz w:val="28"/>
          <w:szCs w:val="28"/>
        </w:rPr>
        <w:t>Положение),</w:t>
      </w:r>
      <w:r w:rsidR="00D37B11" w:rsidRPr="005709A5">
        <w:rPr>
          <w:rFonts w:ascii="Times New Roman" w:hAnsi="Times New Roman" w:cs="Times New Roman"/>
          <w:sz w:val="28"/>
          <w:szCs w:val="28"/>
        </w:rPr>
        <w:t xml:space="preserve"> регулирует деятельность лагеря, созданного в качестве юридического</w:t>
      </w:r>
      <w:r w:rsidRPr="005709A5">
        <w:rPr>
          <w:rFonts w:ascii="Times New Roman" w:hAnsi="Times New Roman" w:cs="Times New Roman"/>
          <w:sz w:val="28"/>
          <w:szCs w:val="28"/>
        </w:rPr>
        <w:t xml:space="preserve"> лиц</w:t>
      </w:r>
      <w:r w:rsidR="00D37B11" w:rsidRPr="005709A5">
        <w:rPr>
          <w:rFonts w:ascii="Times New Roman" w:hAnsi="Times New Roman" w:cs="Times New Roman"/>
          <w:sz w:val="28"/>
          <w:szCs w:val="28"/>
        </w:rPr>
        <w:t>а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="00D37B11" w:rsidRPr="005709A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осуществляющей  </w:t>
      </w:r>
      <w:r w:rsidRPr="005709A5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Pr="005709A5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6B692E">
        <w:rPr>
          <w:rFonts w:ascii="Times New Roman" w:hAnsi="Times New Roman" w:cs="Times New Roman"/>
          <w:sz w:val="28"/>
          <w:szCs w:val="28"/>
        </w:rPr>
        <w:t xml:space="preserve"> </w:t>
      </w:r>
      <w:r w:rsidRPr="005709A5">
        <w:rPr>
          <w:rFonts w:ascii="Times New Roman" w:hAnsi="Times New Roman" w:cs="Times New Roman"/>
          <w:sz w:val="28"/>
          <w:szCs w:val="28"/>
        </w:rPr>
        <w:t>обучающихся в каникулярное время (с дневным пребыванием) (далее соответственно - образовательная организация, школьный лагерь).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2.</w:t>
      </w:r>
      <w:r w:rsidRPr="005709A5">
        <w:rPr>
          <w:rFonts w:ascii="Times New Roman" w:hAnsi="Times New Roman" w:cs="Times New Roman"/>
          <w:sz w:val="28"/>
          <w:szCs w:val="28"/>
        </w:rPr>
        <w:tab/>
        <w:t>Школьный лагерь создается для детей в возрасте от 6 лет и 6 месяцев до 1</w:t>
      </w:r>
      <w:r w:rsidR="006B692E">
        <w:rPr>
          <w:rFonts w:ascii="Times New Roman" w:hAnsi="Times New Roman" w:cs="Times New Roman"/>
          <w:sz w:val="28"/>
          <w:szCs w:val="28"/>
        </w:rPr>
        <w:t>4</w:t>
      </w:r>
      <w:r w:rsidRPr="005709A5">
        <w:rPr>
          <w:rFonts w:ascii="Times New Roman" w:hAnsi="Times New Roman" w:cs="Times New Roman"/>
          <w:sz w:val="28"/>
          <w:szCs w:val="28"/>
        </w:rPr>
        <w:t xml:space="preserve"> лет включительн</w:t>
      </w:r>
      <w:r w:rsidR="00921247" w:rsidRPr="005709A5">
        <w:rPr>
          <w:rFonts w:ascii="Times New Roman" w:hAnsi="Times New Roman" w:cs="Times New Roman"/>
          <w:sz w:val="28"/>
          <w:szCs w:val="28"/>
        </w:rPr>
        <w:t>о, обучающихся в образовательной организации</w:t>
      </w:r>
      <w:r w:rsidRPr="005709A5">
        <w:rPr>
          <w:rFonts w:ascii="Times New Roman" w:hAnsi="Times New Roman" w:cs="Times New Roman"/>
          <w:sz w:val="28"/>
          <w:szCs w:val="28"/>
        </w:rPr>
        <w:t xml:space="preserve"> (далее - дети).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3.</w:t>
      </w:r>
      <w:r w:rsidRPr="005709A5">
        <w:rPr>
          <w:rFonts w:ascii="Times New Roman" w:hAnsi="Times New Roman" w:cs="Times New Roman"/>
          <w:sz w:val="28"/>
          <w:szCs w:val="28"/>
        </w:rPr>
        <w:tab/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</w:t>
      </w:r>
      <w:r w:rsidR="00921247" w:rsidRPr="005709A5">
        <w:rPr>
          <w:rFonts w:ascii="Times New Roman" w:hAnsi="Times New Roman" w:cs="Times New Roman"/>
          <w:sz w:val="28"/>
          <w:szCs w:val="28"/>
        </w:rPr>
        <w:t>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- уставом организации, создавшей школьный лагерь, и положением о школьном лагере).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4</w:t>
      </w:r>
      <w:r w:rsidR="00970642" w:rsidRPr="005709A5">
        <w:rPr>
          <w:rFonts w:ascii="Times New Roman" w:hAnsi="Times New Roman" w:cs="Times New Roman"/>
          <w:sz w:val="28"/>
          <w:szCs w:val="28"/>
        </w:rPr>
        <w:t>.</w:t>
      </w:r>
      <w:r w:rsidR="00970642" w:rsidRPr="005709A5">
        <w:rPr>
          <w:rFonts w:ascii="Times New Roman" w:hAnsi="Times New Roman" w:cs="Times New Roman"/>
          <w:sz w:val="28"/>
          <w:szCs w:val="28"/>
        </w:rPr>
        <w:tab/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5</w:t>
      </w:r>
      <w:r w:rsidR="00970642" w:rsidRPr="005709A5">
        <w:rPr>
          <w:rFonts w:ascii="Times New Roman" w:hAnsi="Times New Roman" w:cs="Times New Roman"/>
          <w:sz w:val="28"/>
          <w:szCs w:val="28"/>
        </w:rPr>
        <w:t>.</w:t>
      </w:r>
      <w:r w:rsidR="00970642" w:rsidRPr="005709A5">
        <w:rPr>
          <w:rFonts w:ascii="Times New Roman" w:hAnsi="Times New Roman" w:cs="Times New Roman"/>
          <w:sz w:val="28"/>
          <w:szCs w:val="28"/>
        </w:rPr>
        <w:tab/>
        <w:t>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6</w:t>
      </w:r>
      <w:r w:rsidR="00970642" w:rsidRPr="005709A5">
        <w:rPr>
          <w:rFonts w:ascii="Times New Roman" w:hAnsi="Times New Roman" w:cs="Times New Roman"/>
          <w:sz w:val="28"/>
          <w:szCs w:val="28"/>
        </w:rPr>
        <w:t>.</w:t>
      </w:r>
      <w:r w:rsidR="00970642" w:rsidRPr="005709A5">
        <w:rPr>
          <w:rFonts w:ascii="Times New Roman" w:hAnsi="Times New Roman" w:cs="Times New Roman"/>
          <w:sz w:val="28"/>
          <w:szCs w:val="28"/>
        </w:rPr>
        <w:tab/>
        <w:t>Целями деятельности школьного лагеря являются;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а)</w:t>
      </w:r>
      <w:r w:rsidRPr="005709A5">
        <w:rPr>
          <w:rFonts w:ascii="Times New Roman" w:hAnsi="Times New Roman" w:cs="Times New Roman"/>
          <w:sz w:val="28"/>
          <w:szCs w:val="28"/>
        </w:rPr>
        <w:tab/>
        <w:t xml:space="preserve">выявление и развитие творческого потенциала детей, развитие разносторонних интересов детей, удовлетворение их индивидуальных </w:t>
      </w:r>
      <w:r w:rsidRPr="005709A5">
        <w:rPr>
          <w:rFonts w:ascii="Times New Roman" w:hAnsi="Times New Roman" w:cs="Times New Roman"/>
          <w:sz w:val="28"/>
          <w:szCs w:val="28"/>
        </w:rPr>
        <w:lastRenderedPageBreak/>
        <w:t>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б)</w:t>
      </w:r>
      <w:r w:rsidRPr="005709A5">
        <w:rPr>
          <w:rFonts w:ascii="Times New Roman" w:hAnsi="Times New Roman" w:cs="Times New Roman"/>
          <w:sz w:val="28"/>
          <w:szCs w:val="28"/>
        </w:rPr>
        <w:tab/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 патриотического, трудового воспитания детей;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в)</w:t>
      </w:r>
      <w:r w:rsidRPr="005709A5">
        <w:rPr>
          <w:rFonts w:ascii="Times New Roman" w:hAnsi="Times New Roman" w:cs="Times New Roman"/>
          <w:sz w:val="28"/>
          <w:szCs w:val="28"/>
        </w:rPr>
        <w:tab/>
        <w:t>организация размещения</w:t>
      </w:r>
      <w:r w:rsidR="00921247" w:rsidRPr="005709A5">
        <w:rPr>
          <w:rFonts w:ascii="Times New Roman" w:hAnsi="Times New Roman" w:cs="Times New Roman"/>
          <w:sz w:val="28"/>
          <w:szCs w:val="28"/>
        </w:rPr>
        <w:t xml:space="preserve"> (при дневном </w:t>
      </w:r>
      <w:r w:rsidRPr="005709A5">
        <w:rPr>
          <w:rFonts w:ascii="Times New Roman" w:hAnsi="Times New Roman" w:cs="Times New Roman"/>
          <w:sz w:val="28"/>
          <w:szCs w:val="28"/>
        </w:rPr>
        <w:t xml:space="preserve"> пребывании) детей в школьном лагере и обеспечение их питанием в соответствии с санитарно- эпидемиологическими правилами и гигиеническими нормативами Российской Федерации;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г)</w:t>
      </w:r>
      <w:r w:rsidRPr="005709A5">
        <w:rPr>
          <w:rFonts w:ascii="Times New Roman" w:hAnsi="Times New Roman" w:cs="Times New Roman"/>
          <w:sz w:val="28"/>
          <w:szCs w:val="28"/>
        </w:rPr>
        <w:tab/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7</w:t>
      </w:r>
      <w:r w:rsidR="00970642" w:rsidRPr="005709A5">
        <w:rPr>
          <w:rFonts w:ascii="Times New Roman" w:hAnsi="Times New Roman" w:cs="Times New Roman"/>
          <w:sz w:val="28"/>
          <w:szCs w:val="28"/>
        </w:rPr>
        <w:t>.</w:t>
      </w:r>
      <w:r w:rsidR="00970642" w:rsidRPr="005709A5">
        <w:rPr>
          <w:rFonts w:ascii="Times New Roman" w:hAnsi="Times New Roman" w:cs="Times New Roman"/>
          <w:sz w:val="28"/>
          <w:szCs w:val="28"/>
        </w:rPr>
        <w:tab/>
        <w:t>Школьный лагерь: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а)</w:t>
      </w:r>
      <w:r w:rsidRPr="005709A5">
        <w:rPr>
          <w:rFonts w:ascii="Times New Roman" w:hAnsi="Times New Roman" w:cs="Times New Roman"/>
          <w:sz w:val="28"/>
          <w:szCs w:val="28"/>
        </w:rPr>
        <w:tab/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б)</w:t>
      </w:r>
      <w:r w:rsidRPr="005709A5">
        <w:rPr>
          <w:rFonts w:ascii="Times New Roman" w:hAnsi="Times New Roman" w:cs="Times New Roman"/>
          <w:sz w:val="28"/>
          <w:szCs w:val="28"/>
        </w:rPr>
        <w:tab/>
        <w:t>осуществляет деятельность, направленную на: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развитие творческого потенциала и всестороннее развитие способностей у детей;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в)осуществляет образовательную деятельность по реализации дополнительных общеразвивающих программ;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г)организует размещение, проживание (при круглосуточном пребывании), питание детей в школьном лагере;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д)обеспечивает безопасные условия жизнедеятельности детей;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е)организует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ж)осуществляет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 xml:space="preserve">8. </w:t>
      </w:r>
      <w:r w:rsidR="00970642" w:rsidRPr="005709A5">
        <w:rPr>
          <w:rFonts w:ascii="Times New Roman" w:hAnsi="Times New Roman" w:cs="Times New Roman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9</w:t>
      </w:r>
      <w:r w:rsidR="00970642" w:rsidRPr="005709A5">
        <w:rPr>
          <w:rFonts w:ascii="Times New Roman" w:hAnsi="Times New Roman" w:cs="Times New Roman"/>
          <w:sz w:val="28"/>
          <w:szCs w:val="28"/>
        </w:rPr>
        <w:t>.Дети направляются в школьный лагерь при отсутствии медицинских</w:t>
      </w:r>
      <w:r w:rsidRPr="005709A5">
        <w:rPr>
          <w:rFonts w:ascii="Times New Roman" w:hAnsi="Times New Roman" w:cs="Times New Roman"/>
          <w:sz w:val="28"/>
          <w:szCs w:val="28"/>
        </w:rPr>
        <w:t>противопоказаний для пребывания ребенка в школьном лагере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10</w:t>
      </w:r>
      <w:r w:rsidR="00970642" w:rsidRPr="005709A5">
        <w:rPr>
          <w:rFonts w:ascii="Times New Roman" w:hAnsi="Times New Roman" w:cs="Times New Roman"/>
          <w:sz w:val="28"/>
          <w:szCs w:val="28"/>
        </w:rPr>
        <w:t>.Пребывание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11</w:t>
      </w:r>
      <w:r w:rsidR="00970642" w:rsidRPr="005709A5">
        <w:rPr>
          <w:rFonts w:ascii="Times New Roman" w:hAnsi="Times New Roman" w:cs="Times New Roman"/>
          <w:sz w:val="28"/>
          <w:szCs w:val="28"/>
        </w:rPr>
        <w:t xml:space="preserve">. Деятельность детей в школьномлагере организуется как в одновозрастных, так и в разновозрастных объединениях детей (отряды, группы,команды), в </w:t>
      </w:r>
      <w:r w:rsidR="00970642" w:rsidRPr="005709A5">
        <w:rPr>
          <w:rFonts w:ascii="Times New Roman" w:hAnsi="Times New Roman" w:cs="Times New Roman"/>
          <w:sz w:val="28"/>
          <w:szCs w:val="28"/>
        </w:rPr>
        <w:lastRenderedPageBreak/>
        <w:t>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970642" w:rsidRPr="005709A5" w:rsidRDefault="006B692E" w:rsidP="005709A5">
      <w:pPr>
        <w:ind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0642" w:rsidRPr="005709A5">
        <w:rPr>
          <w:rFonts w:ascii="Times New Roman" w:hAnsi="Times New Roman" w:cs="Times New Roman"/>
          <w:sz w:val="28"/>
          <w:szCs w:val="28"/>
        </w:rPr>
        <w:t>1</w:t>
      </w:r>
      <w:r w:rsidR="00921247" w:rsidRPr="005709A5">
        <w:rPr>
          <w:rFonts w:ascii="Times New Roman" w:hAnsi="Times New Roman" w:cs="Times New Roman"/>
          <w:sz w:val="28"/>
          <w:szCs w:val="28"/>
        </w:rPr>
        <w:t>2</w:t>
      </w:r>
      <w:r w:rsidR="00970642" w:rsidRPr="005709A5">
        <w:rPr>
          <w:rFonts w:ascii="Times New Roman" w:hAnsi="Times New Roman" w:cs="Times New Roman"/>
          <w:sz w:val="28"/>
          <w:szCs w:val="28"/>
        </w:rPr>
        <w:t>.Школьный лагерь может быть организован с круглосуточным либо дневным пребыванием детей.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13</w:t>
      </w:r>
      <w:r w:rsidR="00970642" w:rsidRPr="005709A5">
        <w:rPr>
          <w:rFonts w:ascii="Times New Roman" w:hAnsi="Times New Roman" w:cs="Times New Roman"/>
          <w:sz w:val="28"/>
          <w:szCs w:val="28"/>
        </w:rPr>
        <w:t>.Школьный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970642" w:rsidRPr="005709A5" w:rsidRDefault="00970642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14</w:t>
      </w:r>
      <w:r w:rsidR="00970642" w:rsidRPr="005709A5">
        <w:rPr>
          <w:rFonts w:ascii="Times New Roman" w:hAnsi="Times New Roman" w:cs="Times New Roman"/>
          <w:sz w:val="28"/>
          <w:szCs w:val="28"/>
        </w:rPr>
        <w:t>.Оказание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970642" w:rsidRPr="005709A5" w:rsidRDefault="00921247" w:rsidP="005709A5">
      <w:pPr>
        <w:jc w:val="both"/>
        <w:rPr>
          <w:rFonts w:ascii="Times New Roman" w:hAnsi="Times New Roman" w:cs="Times New Roman"/>
          <w:sz w:val="28"/>
          <w:szCs w:val="28"/>
        </w:rPr>
      </w:pPr>
      <w:r w:rsidRPr="005709A5">
        <w:rPr>
          <w:rFonts w:ascii="Times New Roman" w:hAnsi="Times New Roman" w:cs="Times New Roman"/>
          <w:sz w:val="28"/>
          <w:szCs w:val="28"/>
        </w:rPr>
        <w:t>15</w:t>
      </w:r>
      <w:r w:rsidR="00970642" w:rsidRPr="005709A5">
        <w:rPr>
          <w:rFonts w:ascii="Times New Roman" w:hAnsi="Times New Roman" w:cs="Times New Roman"/>
          <w:sz w:val="28"/>
          <w:szCs w:val="28"/>
        </w:rPr>
        <w:t>.Условия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970642" w:rsidRPr="005709A5" w:rsidRDefault="00921247" w:rsidP="005709A5">
      <w:pPr>
        <w:pStyle w:val="20"/>
        <w:shd w:val="clear" w:color="auto" w:fill="auto"/>
        <w:tabs>
          <w:tab w:val="left" w:pos="2652"/>
          <w:tab w:val="left" w:pos="5167"/>
          <w:tab w:val="left" w:pos="6842"/>
          <w:tab w:val="left" w:pos="8801"/>
        </w:tabs>
        <w:spacing w:line="240" w:lineRule="auto"/>
        <w:jc w:val="both"/>
      </w:pPr>
      <w:r w:rsidRPr="005709A5">
        <w:t>16</w:t>
      </w:r>
      <w:r w:rsidR="00970642" w:rsidRPr="005709A5">
        <w:t xml:space="preserve">.К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</w:t>
      </w:r>
      <w:r w:rsidR="00970642" w:rsidRPr="005709A5">
        <w:rPr>
          <w:color w:val="000000"/>
        </w:rPr>
        <w:t>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</w:t>
      </w:r>
      <w:r w:rsidR="00970642" w:rsidRPr="005709A5">
        <w:rPr>
          <w:color w:val="000000"/>
        </w:rPr>
        <w:tab/>
        <w:t>юстиции Российской Федерации</w:t>
      </w:r>
    </w:p>
    <w:p w:rsidR="00970642" w:rsidRPr="005709A5" w:rsidRDefault="00970642" w:rsidP="005709A5">
      <w:pPr>
        <w:pStyle w:val="20"/>
        <w:shd w:val="clear" w:color="auto" w:fill="auto"/>
        <w:tabs>
          <w:tab w:val="left" w:pos="2652"/>
          <w:tab w:val="left" w:pos="5167"/>
          <w:tab w:val="left" w:pos="6842"/>
          <w:tab w:val="left" w:pos="8801"/>
        </w:tabs>
        <w:spacing w:line="240" w:lineRule="auto"/>
        <w:jc w:val="both"/>
      </w:pPr>
      <w:r w:rsidRPr="005709A5">
        <w:rPr>
          <w:color w:val="000000"/>
        </w:rPr>
        <w:t>21 октября 2011 г., регистрационный № 22111) с изменениями, внесенными приказами Министерства здравоохранения Российской Федерации от 15 мая 2013 г. № 296н (зарегистрирован Министерством юстиции Российской Федерации 3 июля 2013 г., регистрационный № 28970) и от 5 декабря 2014 г. № 801н (зарегистрирован Министерством юстиции Российской Федерации3 февраля 2015 г., регистрационный № 35848), обязательные предварительные медицинские осмотры и периодические медицинские осмотры (обследования), необходимые длявыполненияработ,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970642" w:rsidRPr="005709A5" w:rsidRDefault="0033387B" w:rsidP="005709A5">
      <w:pPr>
        <w:pStyle w:val="20"/>
        <w:shd w:val="clear" w:color="auto" w:fill="auto"/>
        <w:tabs>
          <w:tab w:val="left" w:pos="1158"/>
        </w:tabs>
        <w:spacing w:line="240" w:lineRule="auto"/>
        <w:jc w:val="both"/>
      </w:pPr>
      <w:r w:rsidRPr="005709A5">
        <w:rPr>
          <w:color w:val="000000"/>
        </w:rPr>
        <w:lastRenderedPageBreak/>
        <w:t>17.</w:t>
      </w:r>
      <w:r w:rsidR="00970642" w:rsidRPr="005709A5">
        <w:rPr>
          <w:color w:val="000000"/>
        </w:rPr>
        <w:t>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970642" w:rsidRPr="005709A5" w:rsidRDefault="0033387B" w:rsidP="005709A5">
      <w:pPr>
        <w:pStyle w:val="20"/>
        <w:shd w:val="clear" w:color="auto" w:fill="auto"/>
        <w:tabs>
          <w:tab w:val="left" w:pos="1172"/>
        </w:tabs>
        <w:spacing w:line="240" w:lineRule="auto"/>
        <w:jc w:val="both"/>
      </w:pPr>
      <w:r w:rsidRPr="005709A5">
        <w:rPr>
          <w:color w:val="000000"/>
        </w:rPr>
        <w:t>18.</w:t>
      </w:r>
      <w:r w:rsidR="00970642" w:rsidRPr="005709A5">
        <w:rPr>
          <w:color w:val="000000"/>
        </w:rPr>
        <w:t>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970642" w:rsidRPr="005709A5" w:rsidRDefault="0033387B" w:rsidP="006B692E">
      <w:pPr>
        <w:pStyle w:val="20"/>
        <w:shd w:val="clear" w:color="auto" w:fill="auto"/>
        <w:tabs>
          <w:tab w:val="left" w:pos="1162"/>
        </w:tabs>
        <w:spacing w:line="240" w:lineRule="auto"/>
        <w:jc w:val="both"/>
      </w:pPr>
      <w:r w:rsidRPr="005709A5">
        <w:rPr>
          <w:color w:val="000000"/>
        </w:rPr>
        <w:t>19.</w:t>
      </w:r>
      <w:r w:rsidR="00970642" w:rsidRPr="005709A5">
        <w:rPr>
          <w:color w:val="000000"/>
        </w:rPr>
        <w:t>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sectPr w:rsidR="00970642" w:rsidRPr="005709A5" w:rsidSect="00970642">
      <w:pgSz w:w="11906" w:h="16838"/>
      <w:pgMar w:top="851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C2" w:rsidRDefault="00224EC2" w:rsidP="00970642">
      <w:r>
        <w:separator/>
      </w:r>
    </w:p>
  </w:endnote>
  <w:endnote w:type="continuationSeparator" w:id="1">
    <w:p w:rsidR="00224EC2" w:rsidRDefault="00224EC2" w:rsidP="0097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C2" w:rsidRDefault="00224EC2" w:rsidP="00970642">
      <w:r>
        <w:separator/>
      </w:r>
    </w:p>
  </w:footnote>
  <w:footnote w:type="continuationSeparator" w:id="1">
    <w:p w:rsidR="00224EC2" w:rsidRDefault="00224EC2" w:rsidP="00970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402B12"/>
    <w:lvl w:ilvl="0">
      <w:numFmt w:val="bullet"/>
      <w:lvlText w:val="*"/>
      <w:lvlJc w:val="left"/>
    </w:lvl>
  </w:abstractNum>
  <w:abstractNum w:abstractNumId="1">
    <w:nsid w:val="05AD64D9"/>
    <w:multiLevelType w:val="multilevel"/>
    <w:tmpl w:val="6956A8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43F30457"/>
    <w:multiLevelType w:val="hybridMultilevel"/>
    <w:tmpl w:val="3E000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6232C"/>
    <w:multiLevelType w:val="hybridMultilevel"/>
    <w:tmpl w:val="93C8F92A"/>
    <w:lvl w:ilvl="0" w:tplc="4B1CFB70">
      <w:start w:val="17"/>
      <w:numFmt w:val="decimal"/>
      <w:lvlText w:val="%1."/>
      <w:lvlJc w:val="left"/>
      <w:pPr>
        <w:ind w:left="1080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044571A"/>
    <w:multiLevelType w:val="hybridMultilevel"/>
    <w:tmpl w:val="80A83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B551C"/>
    <w:multiLevelType w:val="multilevel"/>
    <w:tmpl w:val="CC2E7596"/>
    <w:lvl w:ilvl="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705" w:firstLine="0"/>
      </w:pPr>
    </w:lvl>
    <w:lvl w:ilvl="2">
      <w:numFmt w:val="decimal"/>
      <w:lvlText w:val=""/>
      <w:lvlJc w:val="left"/>
      <w:pPr>
        <w:ind w:left="705" w:firstLine="0"/>
      </w:pPr>
    </w:lvl>
    <w:lvl w:ilvl="3">
      <w:numFmt w:val="decimal"/>
      <w:lvlText w:val=""/>
      <w:lvlJc w:val="left"/>
      <w:pPr>
        <w:ind w:left="705" w:firstLine="0"/>
      </w:pPr>
    </w:lvl>
    <w:lvl w:ilvl="4">
      <w:numFmt w:val="decimal"/>
      <w:lvlText w:val=""/>
      <w:lvlJc w:val="left"/>
      <w:pPr>
        <w:ind w:left="705" w:firstLine="0"/>
      </w:pPr>
    </w:lvl>
    <w:lvl w:ilvl="5">
      <w:numFmt w:val="decimal"/>
      <w:lvlText w:val=""/>
      <w:lvlJc w:val="left"/>
      <w:pPr>
        <w:ind w:left="705" w:firstLine="0"/>
      </w:pPr>
    </w:lvl>
    <w:lvl w:ilvl="6">
      <w:numFmt w:val="decimal"/>
      <w:lvlText w:val=""/>
      <w:lvlJc w:val="left"/>
      <w:pPr>
        <w:ind w:left="705" w:firstLine="0"/>
      </w:pPr>
    </w:lvl>
    <w:lvl w:ilvl="7">
      <w:numFmt w:val="decimal"/>
      <w:lvlText w:val=""/>
      <w:lvlJc w:val="left"/>
      <w:pPr>
        <w:ind w:left="705" w:firstLine="0"/>
      </w:pPr>
    </w:lvl>
    <w:lvl w:ilvl="8">
      <w:numFmt w:val="decimal"/>
      <w:lvlText w:val=""/>
      <w:lvlJc w:val="left"/>
      <w:pPr>
        <w:ind w:left="705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220"/>
    <w:rsid w:val="00224EC2"/>
    <w:rsid w:val="00307423"/>
    <w:rsid w:val="0033387B"/>
    <w:rsid w:val="004C4809"/>
    <w:rsid w:val="005076EF"/>
    <w:rsid w:val="005709A5"/>
    <w:rsid w:val="006B692E"/>
    <w:rsid w:val="00921247"/>
    <w:rsid w:val="00934BB7"/>
    <w:rsid w:val="00970642"/>
    <w:rsid w:val="00A14DEE"/>
    <w:rsid w:val="00AE4C57"/>
    <w:rsid w:val="00C93220"/>
    <w:rsid w:val="00C93A02"/>
    <w:rsid w:val="00D37B11"/>
    <w:rsid w:val="00FD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706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970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70642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locked/>
    <w:rsid w:val="0097064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970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a5">
    <w:name w:val="Сноска_"/>
    <w:basedOn w:val="a0"/>
    <w:link w:val="a6"/>
    <w:locked/>
    <w:rsid w:val="00970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Сноска"/>
    <w:basedOn w:val="a"/>
    <w:link w:val="a5"/>
    <w:rsid w:val="009706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Колонтитул (3)_"/>
    <w:basedOn w:val="a0"/>
    <w:link w:val="30"/>
    <w:locked/>
    <w:rsid w:val="00970642"/>
    <w:rPr>
      <w:rFonts w:ascii="FrankRuehl" w:eastAsia="FrankRuehl" w:hAnsi="FrankRuehl" w:cs="FrankRuehl"/>
      <w:sz w:val="34"/>
      <w:szCs w:val="34"/>
      <w:shd w:val="clear" w:color="auto" w:fill="FFFFFF"/>
    </w:rPr>
  </w:style>
  <w:style w:type="paragraph" w:customStyle="1" w:styleId="30">
    <w:name w:val="Колонтитул (3)"/>
    <w:basedOn w:val="a"/>
    <w:link w:val="3"/>
    <w:rsid w:val="00970642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4"/>
      <w:szCs w:val="34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970642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70642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character" w:customStyle="1" w:styleId="215pt">
    <w:name w:val="Основной текст (2) + 15 pt"/>
    <w:aliases w:val="Курсив,Интервал -1 pt"/>
    <w:basedOn w:val="a3"/>
    <w:rsid w:val="009706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9706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70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6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70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6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97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706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basedOn w:val="a0"/>
    <w:link w:val="70"/>
    <w:locked/>
    <w:rsid w:val="00970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70642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Колонтитул_"/>
    <w:basedOn w:val="a0"/>
    <w:link w:val="a4"/>
    <w:locked/>
    <w:rsid w:val="0097064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4">
    <w:name w:val="Колонтитул"/>
    <w:basedOn w:val="a"/>
    <w:link w:val="a3"/>
    <w:rsid w:val="009706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character" w:customStyle="1" w:styleId="a5">
    <w:name w:val="Сноска_"/>
    <w:basedOn w:val="a0"/>
    <w:link w:val="a6"/>
    <w:locked/>
    <w:rsid w:val="00970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Сноска"/>
    <w:basedOn w:val="a"/>
    <w:link w:val="a5"/>
    <w:rsid w:val="0097064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Колонтитул (3)_"/>
    <w:basedOn w:val="a0"/>
    <w:link w:val="30"/>
    <w:locked/>
    <w:rsid w:val="00970642"/>
    <w:rPr>
      <w:rFonts w:ascii="FrankRuehl" w:eastAsia="FrankRuehl" w:hAnsi="FrankRuehl" w:cs="FrankRuehl"/>
      <w:sz w:val="34"/>
      <w:szCs w:val="34"/>
      <w:shd w:val="clear" w:color="auto" w:fill="FFFFFF"/>
    </w:rPr>
  </w:style>
  <w:style w:type="paragraph" w:customStyle="1" w:styleId="30">
    <w:name w:val="Колонтитул (3)"/>
    <w:basedOn w:val="a"/>
    <w:link w:val="3"/>
    <w:rsid w:val="00970642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34"/>
      <w:szCs w:val="34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970642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70642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character" w:customStyle="1" w:styleId="215pt">
    <w:name w:val="Основной текст (2) + 15 pt"/>
    <w:aliases w:val="Курсив,Интервал -1 pt"/>
    <w:basedOn w:val="a3"/>
    <w:rsid w:val="009706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97064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706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06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706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64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b">
    <w:name w:val="Table Grid"/>
    <w:basedOn w:val="a1"/>
    <w:uiPriority w:val="59"/>
    <w:rsid w:val="0097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НК</cp:lastModifiedBy>
  <cp:revision>8</cp:revision>
  <dcterms:created xsi:type="dcterms:W3CDTF">2019-05-22T07:15:00Z</dcterms:created>
  <dcterms:modified xsi:type="dcterms:W3CDTF">2020-05-16T16:06:00Z</dcterms:modified>
</cp:coreProperties>
</file>